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196E" w14:textId="77777777" w:rsidR="0020123C" w:rsidRDefault="0020123C" w:rsidP="0020123C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14:paraId="15884EA1" w14:textId="18FAFA67" w:rsidR="0020123C" w:rsidRDefault="0020123C" w:rsidP="0020123C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130171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14:paraId="293D3CC6" w14:textId="77777777" w:rsidR="0020123C" w:rsidRDefault="0020123C" w:rsidP="0020123C">
      <w:pPr>
        <w:spacing w:after="0" w:line="240" w:lineRule="auto"/>
        <w:rPr>
          <w:rFonts w:cs="Arial"/>
          <w:b/>
          <w:bCs/>
          <w:sz w:val="24"/>
        </w:rPr>
      </w:pPr>
    </w:p>
    <w:p w14:paraId="2D5139F1" w14:textId="77777777" w:rsidR="0020123C" w:rsidRDefault="0020123C" w:rsidP="0020123C">
      <w:pPr>
        <w:spacing w:after="0" w:line="240" w:lineRule="auto"/>
        <w:rPr>
          <w:bCs/>
          <w:sz w:val="24"/>
          <w:szCs w:val="24"/>
        </w:rPr>
      </w:pPr>
    </w:p>
    <w:p w14:paraId="2028AD5E" w14:textId="77777777" w:rsidR="0020123C" w:rsidRPr="00C72ED5" w:rsidRDefault="0020123C" w:rsidP="0020123C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der</w:t>
      </w:r>
      <w:r w:rsidRPr="00C72ED5">
        <w:rPr>
          <w:rFonts w:cs="Arial"/>
          <w:b/>
          <w:bCs/>
          <w:sz w:val="24"/>
        </w:rPr>
        <w:t xml:space="preserve"> Vorranggebiete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14:paraId="538FA851" w14:textId="77777777"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14:paraId="49391BF8" w14:textId="77777777"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14:paraId="2EF2CC31" w14:textId="77777777" w:rsidR="003748BF" w:rsidRPr="00C72ED5" w:rsidRDefault="003748BF" w:rsidP="00763598">
      <w:pPr>
        <w:spacing w:after="0" w:line="240" w:lineRule="auto"/>
        <w:rPr>
          <w:rFonts w:cs="Arial"/>
        </w:rPr>
      </w:pPr>
    </w:p>
    <w:p w14:paraId="33903823" w14:textId="77777777" w:rsidR="00717029" w:rsidRDefault="00717029" w:rsidP="00763598">
      <w:pPr>
        <w:spacing w:after="0" w:line="240" w:lineRule="auto"/>
        <w:rPr>
          <w:rFonts w:cs="Arial"/>
        </w:rPr>
      </w:pPr>
      <w:r>
        <w:rPr>
          <w:rFonts w:cs="Arial"/>
        </w:rPr>
        <w:t>Die o</w:t>
      </w:r>
      <w:r w:rsidR="003B48ED">
        <w:rPr>
          <w:rFonts w:cs="Arial"/>
        </w:rPr>
        <w:t>ben aufgeführten Vorranggebiete</w:t>
      </w:r>
      <w:r>
        <w:rPr>
          <w:rFonts w:cs="Arial"/>
        </w:rPr>
        <w:t xml:space="preserve"> liegen allesamt in schwachwindigem Gebiet d.h. haben eine geringe Windhöffigkeit. </w:t>
      </w:r>
      <w:r>
        <w:rPr>
          <w:rFonts w:cs="Arial"/>
        </w:rPr>
        <w:br/>
        <w:t xml:space="preserve">Durch Bau und Betrieb von Windkraftanlagen würden hohe Kosten bei mageren Erträgen verursacht werden, was zu einer weiteren Erhöhung der Strompreise für die Bürger und für die Industrie führen würde. </w:t>
      </w:r>
    </w:p>
    <w:p w14:paraId="3EC6635E" w14:textId="77777777" w:rsidR="00717029" w:rsidRDefault="00717029" w:rsidP="00763598">
      <w:pPr>
        <w:spacing w:after="0" w:line="240" w:lineRule="auto"/>
        <w:rPr>
          <w:rFonts w:cs="Arial"/>
        </w:rPr>
      </w:pPr>
    </w:p>
    <w:p w14:paraId="5BDEE005" w14:textId="79F35153" w:rsidR="003748BF" w:rsidRPr="00C72ED5" w:rsidRDefault="00717029" w:rsidP="00763598">
      <w:pPr>
        <w:spacing w:after="0" w:line="240" w:lineRule="auto"/>
        <w:rPr>
          <w:rFonts w:cs="Arial"/>
        </w:rPr>
      </w:pPr>
      <w:r>
        <w:rPr>
          <w:rFonts w:cs="Arial"/>
        </w:rPr>
        <w:t>Der Trend der Strompreis-Erhöhung ist seit Jahren ungebrochen und ist verursacht durch nicht bedarfsgerecht erzeugten Strom, insbesondere auch durch Windkraftanlagen. Der nicht bedarfsgerechte Strom erzeugt zeitweise einen Überschu</w:t>
      </w:r>
      <w:r w:rsidR="00677719">
        <w:rPr>
          <w:rFonts w:cs="Arial"/>
        </w:rPr>
        <w:t>ss</w:t>
      </w:r>
      <w:r>
        <w:rPr>
          <w:rFonts w:cs="Arial"/>
        </w:rPr>
        <w:t xml:space="preserve"> (nutzlos da Stromspeicherung in großem Ausmaß nicht möglich) und zweitweise einen großen Mangel (Strom muss teuer zugekauft werden vom Ausland)</w:t>
      </w:r>
    </w:p>
    <w:p w14:paraId="1044F59D" w14:textId="77777777" w:rsidR="003748BF" w:rsidRDefault="003748BF" w:rsidP="00763598">
      <w:pPr>
        <w:spacing w:after="0" w:line="240" w:lineRule="auto"/>
        <w:rPr>
          <w:rFonts w:cs="Arial"/>
        </w:rPr>
      </w:pPr>
    </w:p>
    <w:p w14:paraId="408F3AB0" w14:textId="77777777" w:rsidR="00717029" w:rsidRDefault="00717029" w:rsidP="00763598">
      <w:pPr>
        <w:spacing w:after="0" w:line="240" w:lineRule="auto"/>
        <w:rPr>
          <w:rFonts w:cs="Arial"/>
        </w:rPr>
      </w:pPr>
      <w:r>
        <w:rPr>
          <w:rFonts w:cs="Arial"/>
        </w:rPr>
        <w:t>Die maßlose Kostensteigerung in Deutschland führt zu signifikanten Nachteilen der Industrie in Deutschland</w:t>
      </w:r>
      <w:r w:rsidR="009977D4">
        <w:rPr>
          <w:rFonts w:cs="Arial"/>
        </w:rPr>
        <w:t xml:space="preserve"> und zur Wettbewerbsverzerrung</w:t>
      </w:r>
      <w:r>
        <w:rPr>
          <w:rFonts w:cs="Arial"/>
        </w:rPr>
        <w:t>. Dadurch wandern immer mehr Industriebetriebe ins Ausland ab, um wettbewerbsfähig zu bleiben oder wieder zu werden.</w:t>
      </w:r>
      <w:r w:rsidR="009977D4">
        <w:rPr>
          <w:rFonts w:cs="Arial"/>
        </w:rPr>
        <w:t xml:space="preserve"> Die Vorranggebiete tragen damit auch </w:t>
      </w:r>
      <w:r w:rsidR="003A59A9">
        <w:rPr>
          <w:rFonts w:cs="Arial"/>
        </w:rPr>
        <w:t xml:space="preserve">zur </w:t>
      </w:r>
      <w:r w:rsidR="009977D4">
        <w:rPr>
          <w:rFonts w:cs="Arial"/>
        </w:rPr>
        <w:t>Destabilisierung der Industrie in Deutschland bei</w:t>
      </w:r>
      <w:r w:rsidR="002D5638">
        <w:rPr>
          <w:rFonts w:cs="Arial"/>
        </w:rPr>
        <w:t xml:space="preserve">. </w:t>
      </w:r>
      <w:r w:rsidR="00066A8F">
        <w:rPr>
          <w:rFonts w:cs="Arial"/>
        </w:rPr>
        <w:t xml:space="preserve">Arbeitsplätze werden reduziert. Sowohl durch Stromkostensteigerung als auch durch Entfall </w:t>
      </w:r>
      <w:r w:rsidR="003A59A9">
        <w:rPr>
          <w:rFonts w:cs="Arial"/>
        </w:rPr>
        <w:t xml:space="preserve">von </w:t>
      </w:r>
      <w:r w:rsidR="00066A8F">
        <w:rPr>
          <w:rFonts w:cs="Arial"/>
        </w:rPr>
        <w:t>Arbeitsplätze</w:t>
      </w:r>
      <w:r w:rsidR="003A59A9">
        <w:rPr>
          <w:rFonts w:cs="Arial"/>
        </w:rPr>
        <w:t>n</w:t>
      </w:r>
      <w:r w:rsidR="00066A8F">
        <w:rPr>
          <w:rFonts w:cs="Arial"/>
        </w:rPr>
        <w:t xml:space="preserve"> wird </w:t>
      </w:r>
      <w:r w:rsidR="002D5638">
        <w:rPr>
          <w:rFonts w:cs="Arial"/>
        </w:rPr>
        <w:t xml:space="preserve"> die Kaufkraft der Bürger reduziert.</w:t>
      </w:r>
      <w:r w:rsidR="00066A8F">
        <w:rPr>
          <w:rFonts w:cs="Arial"/>
        </w:rPr>
        <w:t xml:space="preserve"> </w:t>
      </w:r>
    </w:p>
    <w:p w14:paraId="51CB43AF" w14:textId="77777777" w:rsidR="003748BF" w:rsidRPr="002C362D" w:rsidRDefault="00717029" w:rsidP="007635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 Windvorranggebiete werden </w:t>
      </w:r>
      <w:r w:rsidR="002D5638">
        <w:rPr>
          <w:rFonts w:cs="Arial"/>
        </w:rPr>
        <w:t xml:space="preserve">aus genannten Gründen </w:t>
      </w:r>
      <w:r>
        <w:rPr>
          <w:rFonts w:cs="Arial"/>
        </w:rPr>
        <w:t>abgelehnt</w:t>
      </w:r>
      <w:r w:rsidR="002D5638">
        <w:rPr>
          <w:rFonts w:cs="Arial"/>
        </w:rPr>
        <w:t>.</w:t>
      </w:r>
      <w:r w:rsidR="002D5638">
        <w:rPr>
          <w:rFonts w:cs="Arial"/>
        </w:rPr>
        <w:br/>
      </w:r>
    </w:p>
    <w:p w14:paraId="7DF070EE" w14:textId="77777777" w:rsidR="0020123C" w:rsidRPr="002C362D" w:rsidRDefault="0020123C" w:rsidP="0020123C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14:paraId="0C294AEF" w14:textId="77777777" w:rsidR="003748BF" w:rsidRDefault="003748BF" w:rsidP="00763598">
      <w:pPr>
        <w:spacing w:after="0" w:line="240" w:lineRule="auto"/>
        <w:rPr>
          <w:rFonts w:cs="Arial"/>
        </w:rPr>
      </w:pPr>
    </w:p>
    <w:p w14:paraId="272C58AA" w14:textId="77777777"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14:paraId="6B52412E" w14:textId="77777777" w:rsidR="0020123C" w:rsidRDefault="0020123C" w:rsidP="00036446">
      <w:pPr>
        <w:spacing w:after="0" w:line="240" w:lineRule="auto"/>
        <w:rPr>
          <w:rFonts w:eastAsiaTheme="minorHAnsi" w:cs="Calibri"/>
          <w:kern w:val="0"/>
        </w:rPr>
      </w:pPr>
    </w:p>
    <w:p w14:paraId="4D9B703B" w14:textId="77777777" w:rsidR="0020123C" w:rsidRPr="002C362D" w:rsidRDefault="0020123C" w:rsidP="00036446">
      <w:pPr>
        <w:spacing w:after="0" w:line="240" w:lineRule="auto"/>
        <w:rPr>
          <w:rFonts w:cs="Arial"/>
        </w:rPr>
      </w:pPr>
    </w:p>
    <w:p w14:paraId="5F2D5E46" w14:textId="77777777" w:rsidR="00036446" w:rsidRPr="002C362D" w:rsidRDefault="00036446" w:rsidP="00763598">
      <w:pPr>
        <w:spacing w:after="0" w:line="240" w:lineRule="auto"/>
        <w:rPr>
          <w:rFonts w:cs="Arial"/>
        </w:rPr>
      </w:pPr>
    </w:p>
    <w:p w14:paraId="6A869146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14:paraId="47800F35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14:paraId="16D449DC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14:paraId="69223C16" w14:textId="77777777"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14:paraId="6167F68D" w14:textId="77777777" w:rsidR="002C362D" w:rsidRDefault="002C362D" w:rsidP="00763598">
      <w:pPr>
        <w:spacing w:line="240" w:lineRule="auto"/>
      </w:pPr>
    </w:p>
    <w:p w14:paraId="6C6A61E7" w14:textId="77777777"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6925">
    <w:abstractNumId w:val="1"/>
  </w:num>
  <w:num w:numId="2" w16cid:durableId="124926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66A8F"/>
    <w:rsid w:val="000A018E"/>
    <w:rsid w:val="000A59F2"/>
    <w:rsid w:val="000C2709"/>
    <w:rsid w:val="00113956"/>
    <w:rsid w:val="00130171"/>
    <w:rsid w:val="001518C5"/>
    <w:rsid w:val="001656A4"/>
    <w:rsid w:val="001807E1"/>
    <w:rsid w:val="001941D5"/>
    <w:rsid w:val="001C06C9"/>
    <w:rsid w:val="001D797F"/>
    <w:rsid w:val="0020123C"/>
    <w:rsid w:val="002247B7"/>
    <w:rsid w:val="00242DCD"/>
    <w:rsid w:val="00260906"/>
    <w:rsid w:val="002C362D"/>
    <w:rsid w:val="002D5638"/>
    <w:rsid w:val="003716C2"/>
    <w:rsid w:val="003748BF"/>
    <w:rsid w:val="0038642C"/>
    <w:rsid w:val="003A59A9"/>
    <w:rsid w:val="003B2879"/>
    <w:rsid w:val="003B48ED"/>
    <w:rsid w:val="003D2B24"/>
    <w:rsid w:val="004D517A"/>
    <w:rsid w:val="004F729E"/>
    <w:rsid w:val="00562D35"/>
    <w:rsid w:val="00567B14"/>
    <w:rsid w:val="00582E6B"/>
    <w:rsid w:val="006103B6"/>
    <w:rsid w:val="006132D3"/>
    <w:rsid w:val="006550FF"/>
    <w:rsid w:val="006702EA"/>
    <w:rsid w:val="00677719"/>
    <w:rsid w:val="007008D1"/>
    <w:rsid w:val="007021BC"/>
    <w:rsid w:val="00717029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977D4"/>
    <w:rsid w:val="009D5980"/>
    <w:rsid w:val="00A114F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0D7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2024-02-28T19:23:00Z</dcterms:created>
  <dcterms:modified xsi:type="dcterms:W3CDTF">2024-03-06T11:18:00Z</dcterms:modified>
</cp:coreProperties>
</file>